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65" w:rsidRPr="00275912" w:rsidRDefault="002C3865" w:rsidP="002C3865">
      <w:pPr>
        <w:spacing w:line="600" w:lineRule="exact"/>
        <w:ind w:firstLineChars="100" w:firstLine="320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      </w:t>
      </w:r>
      <w:r w:rsidRPr="002C3865">
        <w:rPr>
          <w:rFonts w:ascii="仿宋" w:eastAsia="仿宋" w:hAnsi="仿宋" w:hint="eastAsia"/>
          <w:sz w:val="32"/>
        </w:rPr>
        <w:t>学院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团支部“对标定级”表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26"/>
        <w:gridCol w:w="299"/>
        <w:gridCol w:w="456"/>
        <w:gridCol w:w="253"/>
        <w:gridCol w:w="709"/>
        <w:gridCol w:w="709"/>
        <w:gridCol w:w="594"/>
        <w:gridCol w:w="1248"/>
        <w:gridCol w:w="1017"/>
        <w:gridCol w:w="401"/>
        <w:gridCol w:w="992"/>
        <w:gridCol w:w="872"/>
      </w:tblGrid>
      <w:tr w:rsidR="002C3865" w:rsidTr="00C33FA9">
        <w:tc>
          <w:tcPr>
            <w:tcW w:w="817" w:type="dxa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84961">
              <w:rPr>
                <w:rFonts w:ascii="仿宋" w:eastAsia="仿宋" w:hAnsi="仿宋" w:hint="eastAsia"/>
                <w:sz w:val="24"/>
              </w:rPr>
              <w:t>考察维度</w:t>
            </w:r>
          </w:p>
        </w:tc>
        <w:tc>
          <w:tcPr>
            <w:tcW w:w="567" w:type="dxa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分值</w:t>
            </w:r>
          </w:p>
        </w:tc>
        <w:tc>
          <w:tcPr>
            <w:tcW w:w="1843" w:type="dxa"/>
            <w:gridSpan w:val="5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84961">
              <w:rPr>
                <w:rFonts w:ascii="仿宋" w:eastAsia="仿宋" w:hAnsi="仿宋" w:hint="eastAsia"/>
                <w:sz w:val="24"/>
              </w:rPr>
              <w:t>主要评价内容</w:t>
            </w:r>
          </w:p>
        </w:tc>
        <w:tc>
          <w:tcPr>
            <w:tcW w:w="4961" w:type="dxa"/>
            <w:gridSpan w:val="6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  <w:r w:rsidRPr="00684961">
              <w:rPr>
                <w:rFonts w:ascii="仿宋" w:eastAsia="仿宋" w:hAnsi="仿宋" w:hint="eastAsia"/>
                <w:sz w:val="24"/>
              </w:rPr>
              <w:t>具体指标</w:t>
            </w:r>
          </w:p>
        </w:tc>
        <w:tc>
          <w:tcPr>
            <w:tcW w:w="872" w:type="dxa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自评</w:t>
            </w:r>
            <w:r w:rsidRPr="00684961">
              <w:rPr>
                <w:rFonts w:ascii="仿宋" w:eastAsia="仿宋" w:hAnsi="仿宋" w:hint="eastAsia"/>
                <w:sz w:val="24"/>
              </w:rPr>
              <w:t>评分</w:t>
            </w:r>
          </w:p>
        </w:tc>
      </w:tr>
      <w:tr w:rsidR="002C3865" w:rsidTr="0023271D">
        <w:trPr>
          <w:trHeight w:val="593"/>
        </w:trPr>
        <w:tc>
          <w:tcPr>
            <w:tcW w:w="81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684961">
              <w:rPr>
                <w:rFonts w:ascii="仿宋" w:eastAsia="仿宋" w:hAnsi="仿宋" w:hint="eastAsia"/>
              </w:rPr>
              <w:t>班子建设</w:t>
            </w:r>
          </w:p>
        </w:tc>
        <w:tc>
          <w:tcPr>
            <w:tcW w:w="56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684961">
              <w:rPr>
                <w:rFonts w:ascii="仿宋" w:eastAsia="仿宋" w:hAnsi="仿宋" w:hint="eastAsia"/>
              </w:rPr>
              <w:t>15分</w:t>
            </w:r>
          </w:p>
        </w:tc>
        <w:tc>
          <w:tcPr>
            <w:tcW w:w="1843" w:type="dxa"/>
            <w:gridSpan w:val="5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 w:rsidRPr="00684961">
              <w:rPr>
                <w:rFonts w:ascii="仿宋" w:eastAsia="仿宋" w:hAnsi="仿宋" w:hint="eastAsia"/>
              </w:rPr>
              <w:t>1.班子配备齐全</w:t>
            </w:r>
          </w:p>
        </w:tc>
        <w:tc>
          <w:tcPr>
            <w:tcW w:w="4961" w:type="dxa"/>
            <w:gridSpan w:val="6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 w:rsidRPr="00684961">
              <w:rPr>
                <w:rFonts w:ascii="仿宋" w:eastAsia="仿宋" w:hAnsi="仿宋" w:hint="eastAsia"/>
              </w:rPr>
              <w:t>书记配备齐整，随缺随补，按期换届；支书称职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872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23271D">
        <w:trPr>
          <w:trHeight w:val="560"/>
        </w:trPr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 w:rsidRPr="00684961">
              <w:rPr>
                <w:rFonts w:ascii="仿宋" w:eastAsia="仿宋" w:hAnsi="仿宋" w:hint="eastAsia"/>
              </w:rPr>
              <w:t>2.班子运转有序</w:t>
            </w:r>
          </w:p>
        </w:tc>
        <w:tc>
          <w:tcPr>
            <w:tcW w:w="4961" w:type="dxa"/>
            <w:gridSpan w:val="6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 w:rsidRPr="00684961">
              <w:rPr>
                <w:rFonts w:ascii="仿宋" w:eastAsia="仿宋" w:hAnsi="仿宋" w:hint="eastAsia"/>
              </w:rPr>
              <w:t>支委分工明确，支委会运转正常、能发挥作用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872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rPr>
          <w:trHeight w:val="519"/>
        </w:trPr>
        <w:tc>
          <w:tcPr>
            <w:tcW w:w="81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团员管理</w:t>
            </w:r>
          </w:p>
        </w:tc>
        <w:tc>
          <w:tcPr>
            <w:tcW w:w="56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20分</w:t>
            </w:r>
          </w:p>
        </w:tc>
        <w:tc>
          <w:tcPr>
            <w:tcW w:w="1843" w:type="dxa"/>
            <w:gridSpan w:val="5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3.团员信息完整</w:t>
            </w:r>
          </w:p>
        </w:tc>
        <w:tc>
          <w:tcPr>
            <w:tcW w:w="4961" w:type="dxa"/>
            <w:gridSpan w:val="6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支部团员底数清晰，团员信息完整，能联系上。</w:t>
            </w:r>
          </w:p>
        </w:tc>
        <w:tc>
          <w:tcPr>
            <w:tcW w:w="872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4.入团程序规范</w:t>
            </w:r>
          </w:p>
        </w:tc>
        <w:tc>
          <w:tcPr>
            <w:tcW w:w="4961" w:type="dxa"/>
            <w:gridSpan w:val="6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严格按照程序发展团员；无突击发展团员、不满14周岁入团等现象；规范组织入团仪式。</w:t>
            </w:r>
          </w:p>
        </w:tc>
        <w:tc>
          <w:tcPr>
            <w:tcW w:w="872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5.基础团</w:t>
            </w:r>
            <w:proofErr w:type="gramStart"/>
            <w:r>
              <w:rPr>
                <w:rFonts w:ascii="仿宋" w:eastAsia="仿宋" w:hAnsi="仿宋" w:hint="eastAsia"/>
              </w:rPr>
              <w:t>务</w:t>
            </w:r>
            <w:proofErr w:type="gramEnd"/>
            <w:r>
              <w:rPr>
                <w:rFonts w:ascii="仿宋" w:eastAsia="仿宋" w:hAnsi="仿宋" w:hint="eastAsia"/>
              </w:rPr>
              <w:t>规范</w:t>
            </w:r>
          </w:p>
        </w:tc>
        <w:tc>
          <w:tcPr>
            <w:tcW w:w="4961" w:type="dxa"/>
            <w:gridSpan w:val="6"/>
            <w:vAlign w:val="center"/>
          </w:tcPr>
          <w:p w:rsidR="002C3865" w:rsidRPr="00684961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团员组织关系应转尽转，应接尽接；按时足额缴纳、上缴团费</w:t>
            </w:r>
          </w:p>
        </w:tc>
        <w:tc>
          <w:tcPr>
            <w:tcW w:w="872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活动开展</w:t>
            </w:r>
          </w:p>
        </w:tc>
        <w:tc>
          <w:tcPr>
            <w:tcW w:w="56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20分</w:t>
            </w: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6.经常开展团支部活动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团支部每月至少开展1次活动；每次团员参与率50%以上</w:t>
            </w:r>
          </w:p>
        </w:tc>
        <w:tc>
          <w:tcPr>
            <w:tcW w:w="872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7.按规定召开组织生活会</w:t>
            </w:r>
          </w:p>
        </w:tc>
        <w:tc>
          <w:tcPr>
            <w:tcW w:w="4961" w:type="dxa"/>
            <w:gridSpan w:val="6"/>
            <w:vAlign w:val="center"/>
          </w:tcPr>
          <w:p w:rsidR="002C3865" w:rsidRPr="0060770C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定期开展组织生活会，每年不少于1次，有主题有记录。</w:t>
            </w:r>
          </w:p>
        </w:tc>
        <w:tc>
          <w:tcPr>
            <w:tcW w:w="872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rPr>
          <w:trHeight w:val="577"/>
        </w:trPr>
        <w:tc>
          <w:tcPr>
            <w:tcW w:w="81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制度落实</w:t>
            </w:r>
          </w:p>
        </w:tc>
        <w:tc>
          <w:tcPr>
            <w:tcW w:w="56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20分</w:t>
            </w: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8.组织体系健全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隶属关系清晰。</w:t>
            </w:r>
          </w:p>
        </w:tc>
        <w:tc>
          <w:tcPr>
            <w:tcW w:w="872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9.“智慧团建”应用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团员、团组织、团干部信息完整；及时动态更新信息。</w:t>
            </w:r>
          </w:p>
        </w:tc>
        <w:tc>
          <w:tcPr>
            <w:tcW w:w="872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10.规范</w:t>
            </w:r>
            <w:proofErr w:type="gramStart"/>
            <w:r>
              <w:rPr>
                <w:rFonts w:ascii="仿宋" w:eastAsia="仿宋" w:hAnsi="仿宋" w:hint="eastAsia"/>
              </w:rPr>
              <w:t>使用团</w:t>
            </w:r>
            <w:proofErr w:type="gramEnd"/>
            <w:r>
              <w:rPr>
                <w:rFonts w:ascii="仿宋" w:eastAsia="仿宋" w:hAnsi="仿宋" w:hint="eastAsia"/>
              </w:rPr>
              <w:t>的标识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落实团旗、团徽、团歌使用管理规定要求</w:t>
            </w:r>
            <w:r w:rsidR="003618E1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872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11.落实“三会两制一课”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团员大会一般每季度召开1次；支委会一般每月召开一次；团小组会根据需要随时召开；团员年度团籍注册工作与团员教育评议相结合，一般每年进行1次。</w:t>
            </w:r>
          </w:p>
        </w:tc>
        <w:tc>
          <w:tcPr>
            <w:tcW w:w="872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作用发挥</w:t>
            </w:r>
          </w:p>
        </w:tc>
        <w:tc>
          <w:tcPr>
            <w:tcW w:w="567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25分</w:t>
            </w: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12.团员先进性得到彰显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团员全部成为注册志愿者并可查验；团员在工作、学习等方面发挥模范作用</w:t>
            </w:r>
            <w:r w:rsidR="003618E1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872" w:type="dxa"/>
            <w:vMerge w:val="restart"/>
            <w:vAlign w:val="center"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13.服务中心大局成效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  <w:tc>
          <w:tcPr>
            <w:tcW w:w="872" w:type="dxa"/>
            <w:vMerge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81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2C3865" w:rsidRPr="00684961" w:rsidRDefault="002C3865" w:rsidP="00C33FA9">
            <w:pPr>
              <w:spacing w:line="600" w:lineRule="exact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14.落实“推优入党”制度</w:t>
            </w:r>
          </w:p>
        </w:tc>
        <w:tc>
          <w:tcPr>
            <w:tcW w:w="4961" w:type="dxa"/>
            <w:gridSpan w:val="6"/>
            <w:vAlign w:val="center"/>
          </w:tcPr>
          <w:p w:rsidR="002C3865" w:rsidRDefault="002C3865" w:rsidP="00C33FA9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积极主动向党组织推荐优秀团员，与党组织衔接顺畅，有具体的“推优”名单。</w:t>
            </w:r>
          </w:p>
        </w:tc>
        <w:tc>
          <w:tcPr>
            <w:tcW w:w="872" w:type="dxa"/>
            <w:vMerge/>
          </w:tcPr>
          <w:p w:rsidR="002C3865" w:rsidRPr="00684961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C3865" w:rsidTr="00C33FA9">
        <w:tc>
          <w:tcPr>
            <w:tcW w:w="1510" w:type="dxa"/>
            <w:gridSpan w:val="3"/>
            <w:vAlign w:val="center"/>
          </w:tcPr>
          <w:p w:rsidR="002C3865" w:rsidRPr="00275912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275912">
              <w:rPr>
                <w:rFonts w:ascii="仿宋" w:eastAsia="仿宋" w:hAnsi="仿宋" w:hint="eastAsia"/>
              </w:rPr>
              <w:t>自评评分</w:t>
            </w:r>
          </w:p>
        </w:tc>
        <w:tc>
          <w:tcPr>
            <w:tcW w:w="1008" w:type="dxa"/>
            <w:gridSpan w:val="3"/>
            <w:vAlign w:val="center"/>
          </w:tcPr>
          <w:p w:rsidR="002C3865" w:rsidRPr="00275912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C3865" w:rsidRPr="00275912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275912">
              <w:rPr>
                <w:rFonts w:ascii="仿宋" w:eastAsia="仿宋" w:hAnsi="仿宋" w:hint="eastAsia"/>
              </w:rPr>
              <w:t>自评定级</w:t>
            </w:r>
          </w:p>
        </w:tc>
        <w:tc>
          <w:tcPr>
            <w:tcW w:w="1842" w:type="dxa"/>
            <w:gridSpan w:val="2"/>
            <w:vAlign w:val="center"/>
          </w:tcPr>
          <w:p w:rsidR="002C3865" w:rsidRPr="00275912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      </w:t>
            </w:r>
            <w:r w:rsidRPr="00C807A5">
              <w:rPr>
                <w:rFonts w:ascii="仿宋" w:eastAsia="仿宋" w:hAnsi="仿宋" w:hint="eastAsia"/>
              </w:rPr>
              <w:t>星团</w:t>
            </w:r>
            <w:r w:rsidRPr="00275912">
              <w:rPr>
                <w:rFonts w:ascii="仿宋" w:eastAsia="仿宋" w:hAnsi="仿宋" w:hint="eastAsia"/>
              </w:rPr>
              <w:t>支部</w:t>
            </w:r>
          </w:p>
        </w:tc>
        <w:tc>
          <w:tcPr>
            <w:tcW w:w="1418" w:type="dxa"/>
            <w:gridSpan w:val="2"/>
            <w:vAlign w:val="center"/>
          </w:tcPr>
          <w:p w:rsidR="002C3865" w:rsidRPr="00275912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275912">
              <w:rPr>
                <w:rFonts w:ascii="仿宋" w:eastAsia="仿宋" w:hAnsi="仿宋" w:hint="eastAsia"/>
              </w:rPr>
              <w:t>上级复核</w:t>
            </w:r>
          </w:p>
        </w:tc>
        <w:tc>
          <w:tcPr>
            <w:tcW w:w="1864" w:type="dxa"/>
            <w:gridSpan w:val="2"/>
            <w:vAlign w:val="center"/>
          </w:tcPr>
          <w:p w:rsidR="002C3865" w:rsidRPr="00275912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      </w:t>
            </w:r>
            <w:r w:rsidRPr="00C807A5">
              <w:rPr>
                <w:rFonts w:ascii="仿宋" w:eastAsia="仿宋" w:hAnsi="仿宋" w:hint="eastAsia"/>
              </w:rPr>
              <w:t>星</w:t>
            </w:r>
            <w:r w:rsidRPr="00275912">
              <w:rPr>
                <w:rFonts w:ascii="仿宋" w:eastAsia="仿宋" w:hAnsi="仿宋" w:hint="eastAsia"/>
              </w:rPr>
              <w:t>团支部</w:t>
            </w:r>
          </w:p>
        </w:tc>
      </w:tr>
      <w:tr w:rsidR="002C3865" w:rsidTr="00C33FA9">
        <w:tc>
          <w:tcPr>
            <w:tcW w:w="2265" w:type="dxa"/>
            <w:gridSpan w:val="5"/>
            <w:vAlign w:val="center"/>
          </w:tcPr>
          <w:p w:rsidR="002C3865" w:rsidRPr="00380469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380469">
              <w:rPr>
                <w:rFonts w:ascii="仿宋" w:eastAsia="仿宋" w:hAnsi="仿宋" w:hint="eastAsia"/>
              </w:rPr>
              <w:t>团支部书记签字</w:t>
            </w:r>
          </w:p>
        </w:tc>
        <w:tc>
          <w:tcPr>
            <w:tcW w:w="2265" w:type="dxa"/>
            <w:gridSpan w:val="4"/>
            <w:vAlign w:val="center"/>
          </w:tcPr>
          <w:p w:rsidR="002C3865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u w:val="single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2C3865" w:rsidRPr="00380469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380469">
              <w:rPr>
                <w:rFonts w:ascii="仿宋" w:eastAsia="仿宋" w:hAnsi="仿宋" w:hint="eastAsia"/>
              </w:rPr>
              <w:t>团员代表签字</w:t>
            </w:r>
          </w:p>
        </w:tc>
        <w:tc>
          <w:tcPr>
            <w:tcW w:w="2265" w:type="dxa"/>
            <w:gridSpan w:val="3"/>
            <w:vAlign w:val="center"/>
          </w:tcPr>
          <w:p w:rsidR="002C3865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  <w:u w:val="single"/>
              </w:rPr>
            </w:pPr>
          </w:p>
        </w:tc>
      </w:tr>
      <w:tr w:rsidR="002C3865" w:rsidTr="00C33FA9">
        <w:trPr>
          <w:trHeight w:val="1707"/>
        </w:trPr>
        <w:tc>
          <w:tcPr>
            <w:tcW w:w="1809" w:type="dxa"/>
            <w:gridSpan w:val="4"/>
            <w:vAlign w:val="center"/>
          </w:tcPr>
          <w:p w:rsidR="002C3865" w:rsidRPr="00380469" w:rsidRDefault="002C3865" w:rsidP="00C33FA9">
            <w:pPr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 w:rsidRPr="00380469">
              <w:rPr>
                <w:rFonts w:ascii="仿宋" w:eastAsia="仿宋" w:hAnsi="仿宋" w:hint="eastAsia"/>
              </w:rPr>
              <w:t>基层团委意见</w:t>
            </w:r>
          </w:p>
        </w:tc>
        <w:tc>
          <w:tcPr>
            <w:tcW w:w="7251" w:type="dxa"/>
            <w:gridSpan w:val="10"/>
            <w:vAlign w:val="center"/>
          </w:tcPr>
          <w:p w:rsidR="002C3865" w:rsidRDefault="002C3865" w:rsidP="00C33FA9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</w:t>
            </w:r>
          </w:p>
          <w:p w:rsidR="002C3865" w:rsidRDefault="002C3865" w:rsidP="00C33FA9">
            <w:pPr>
              <w:rPr>
                <w:rFonts w:ascii="仿宋" w:eastAsia="仿宋" w:hAnsi="仿宋" w:hint="eastAsia"/>
              </w:rPr>
            </w:pPr>
          </w:p>
          <w:p w:rsidR="002C3865" w:rsidRDefault="002C3865" w:rsidP="00C33FA9">
            <w:pPr>
              <w:rPr>
                <w:rFonts w:ascii="仿宋" w:eastAsia="仿宋" w:hAnsi="仿宋" w:hint="eastAsia"/>
              </w:rPr>
            </w:pPr>
          </w:p>
          <w:p w:rsidR="002C3865" w:rsidRDefault="002C3865" w:rsidP="00C33FA9">
            <w:pPr>
              <w:ind w:right="420" w:firstLineChars="2400" w:firstLine="504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（盖章）</w:t>
            </w:r>
            <w:r w:rsidRPr="00380469">
              <w:rPr>
                <w:rFonts w:ascii="仿宋" w:eastAsia="仿宋" w:hAnsi="仿宋" w:hint="eastAsia"/>
              </w:rPr>
              <w:t xml:space="preserve">   </w:t>
            </w:r>
          </w:p>
          <w:p w:rsidR="002C3865" w:rsidRPr="00380469" w:rsidRDefault="002C3865" w:rsidP="00C33FA9">
            <w:pPr>
              <w:wordWrap w:val="0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年   月   日 </w:t>
            </w:r>
            <w:r w:rsidRPr="00380469">
              <w:rPr>
                <w:rFonts w:ascii="仿宋" w:eastAsia="仿宋" w:hAnsi="仿宋" w:hint="eastAsia"/>
              </w:rPr>
              <w:t xml:space="preserve">     </w:t>
            </w:r>
          </w:p>
        </w:tc>
      </w:tr>
    </w:tbl>
    <w:p w:rsidR="00F57D51" w:rsidRDefault="00F57D51"/>
    <w:sectPr w:rsidR="00F57D51" w:rsidSect="002C3865">
      <w:pgSz w:w="11906" w:h="16838"/>
      <w:pgMar w:top="1247" w:right="119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5"/>
    <w:rsid w:val="0023271D"/>
    <w:rsid w:val="002C3865"/>
    <w:rsid w:val="003618E1"/>
    <w:rsid w:val="00F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2020-10-21T01:43:00Z</dcterms:created>
  <dcterms:modified xsi:type="dcterms:W3CDTF">2020-10-21T01:46:00Z</dcterms:modified>
</cp:coreProperties>
</file>