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ascii="方正小标宋简体" w:hAnsi="仿宋" w:eastAsia="方正小标宋简体" w:cs="仿宋"/>
          <w:sz w:val="36"/>
        </w:rPr>
      </w:pPr>
      <w:r>
        <w:rPr>
          <w:rFonts w:hint="eastAsia" w:ascii="方正小标宋简体" w:hAnsi="仿宋" w:eastAsia="方正小标宋简体" w:cs="仿宋"/>
          <w:sz w:val="36"/>
        </w:rPr>
        <w:t>【人工智能学院 校团委】关于开展人工智能学院第五届科技文化节学术沙龙系列讲座活动的通知</w:t>
      </w:r>
    </w:p>
    <w:p>
      <w:pPr>
        <w:spacing w:line="560" w:lineRule="exact"/>
        <w:contextualSpacing/>
        <w:jc w:val="left"/>
        <w:rPr>
          <w:rFonts w:ascii="仿宋" w:hAnsi="仿宋" w:eastAsia="仿宋" w:cs="仿宋"/>
          <w:b/>
          <w:sz w:val="28"/>
        </w:rPr>
      </w:pPr>
    </w:p>
    <w:p>
      <w:pPr>
        <w:spacing w:line="560" w:lineRule="exact"/>
        <w:contextualSpacing/>
        <w:jc w:val="left"/>
        <w:rPr>
          <w:rFonts w:ascii="仿宋" w:hAnsi="仿宋" w:eastAsia="仿宋" w:cs="仿宋"/>
          <w:b/>
          <w:sz w:val="28"/>
        </w:rPr>
      </w:pPr>
      <w:r>
        <w:rPr>
          <w:rFonts w:hint="eastAsia" w:ascii="仿宋" w:hAnsi="仿宋" w:eastAsia="仿宋" w:cs="仿宋"/>
          <w:b/>
          <w:sz w:val="28"/>
        </w:rPr>
        <w:t>各学院团委、校团委直属团支部：</w:t>
      </w:r>
    </w:p>
    <w:p>
      <w:pPr>
        <w:spacing w:line="680" w:lineRule="exact"/>
        <w:ind w:firstLine="600"/>
        <w:rPr>
          <w:rFonts w:ascii="仿宋" w:hAnsi="仿宋" w:eastAsia="仿宋" w:cs="仿宋"/>
          <w:kern w:val="0"/>
          <w:sz w:val="28"/>
          <w:szCs w:val="32"/>
        </w:rPr>
      </w:pPr>
      <w:r>
        <w:rPr>
          <w:rFonts w:hint="eastAsia" w:ascii="仿宋" w:hAnsi="仿宋" w:eastAsia="仿宋" w:cs="仿宋"/>
          <w:kern w:val="0"/>
          <w:sz w:val="28"/>
          <w:szCs w:val="32"/>
        </w:rPr>
        <w:t>为提升学生的综合能力，拓展</w:t>
      </w:r>
      <w:r>
        <w:rPr>
          <w:rFonts w:hint="eastAsia" w:ascii="仿宋" w:hAnsi="仿宋" w:eastAsia="仿宋" w:cs="仿宋"/>
          <w:kern w:val="0"/>
          <w:sz w:val="28"/>
          <w:szCs w:val="32"/>
          <w:lang w:eastAsia="zh-CN"/>
        </w:rPr>
        <w:t>创新</w:t>
      </w:r>
      <w:r>
        <w:rPr>
          <w:rFonts w:hint="eastAsia" w:ascii="仿宋" w:hAnsi="仿宋" w:eastAsia="仿宋" w:cs="仿宋"/>
          <w:kern w:val="0"/>
          <w:sz w:val="28"/>
          <w:szCs w:val="32"/>
        </w:rPr>
        <w:t>思维，提升逻辑和语言组织能力，</w:t>
      </w:r>
      <w:r>
        <w:rPr>
          <w:rFonts w:hint="eastAsia" w:ascii="仿宋" w:hAnsi="仿宋" w:eastAsia="仿宋" w:cs="仿宋"/>
          <w:kern w:val="0"/>
          <w:sz w:val="28"/>
          <w:szCs w:val="28"/>
        </w:rPr>
        <w:t>营造良好的科技文化氛围，</w:t>
      </w:r>
      <w:r>
        <w:rPr>
          <w:rFonts w:hint="eastAsia" w:ascii="仿宋" w:hAnsi="仿宋" w:eastAsia="仿宋" w:cs="仿宋"/>
          <w:kern w:val="0"/>
          <w:sz w:val="28"/>
          <w:szCs w:val="32"/>
        </w:rPr>
        <w:t>人工智能学院团委特此举行学术沙龙活动。现将具体活动内容通知如下：</w:t>
      </w:r>
    </w:p>
    <w:p>
      <w:pPr>
        <w:numPr>
          <w:ilvl w:val="0"/>
          <w:numId w:val="1"/>
        </w:numPr>
        <w:ind w:left="562"/>
        <w:rPr>
          <w:rFonts w:ascii="仿宋" w:hAnsi="仿宋" w:eastAsia="仿宋" w:cs="仿宋"/>
          <w:b/>
          <w:bCs/>
          <w:sz w:val="28"/>
          <w:szCs w:val="28"/>
        </w:rPr>
      </w:pPr>
      <w:r>
        <w:rPr>
          <w:rFonts w:hint="eastAsia" w:ascii="仿宋" w:hAnsi="仿宋" w:eastAsia="仿宋" w:cs="仿宋"/>
          <w:b/>
          <w:bCs/>
          <w:sz w:val="28"/>
          <w:szCs w:val="28"/>
        </w:rPr>
        <w:t>活动主题</w:t>
      </w:r>
    </w:p>
    <w:p>
      <w:pPr>
        <w:rPr>
          <w:rFonts w:ascii="仿宋" w:hAnsi="仿宋" w:eastAsia="仿宋" w:cs="仿宋"/>
          <w:b/>
          <w:bCs/>
          <w:sz w:val="30"/>
          <w:szCs w:val="30"/>
        </w:rPr>
      </w:pPr>
      <w:r>
        <w:rPr>
          <w:rFonts w:hint="eastAsia" w:ascii="仿宋" w:hAnsi="仿宋" w:eastAsia="仿宋" w:cs="仿宋"/>
          <w:b/>
          <w:bCs/>
          <w:sz w:val="30"/>
          <w:szCs w:val="30"/>
        </w:rPr>
        <w:t xml:space="preserve">        </w:t>
      </w:r>
      <w:r>
        <w:rPr>
          <w:rFonts w:hint="eastAsia" w:ascii="仿宋" w:hAnsi="仿宋" w:eastAsia="仿宋" w:cs="仿宋"/>
          <w:sz w:val="28"/>
        </w:rPr>
        <w:t>深入智能学习，感知学术魅力</w:t>
      </w:r>
    </w:p>
    <w:p>
      <w:pPr>
        <w:numPr>
          <w:ilvl w:val="0"/>
          <w:numId w:val="1"/>
        </w:numPr>
        <w:ind w:left="562"/>
        <w:rPr>
          <w:rFonts w:ascii="仿宋" w:hAnsi="仿宋" w:eastAsia="仿宋" w:cs="仿宋"/>
          <w:b/>
          <w:bCs/>
          <w:sz w:val="28"/>
          <w:szCs w:val="28"/>
        </w:rPr>
      </w:pPr>
      <w:r>
        <w:rPr>
          <w:rFonts w:hint="eastAsia" w:ascii="仿宋" w:hAnsi="仿宋" w:eastAsia="仿宋" w:cs="仿宋"/>
          <w:b/>
          <w:bCs/>
          <w:sz w:val="28"/>
          <w:szCs w:val="28"/>
        </w:rPr>
        <w:t>主办单位</w:t>
      </w:r>
    </w:p>
    <w:p>
      <w:pPr>
        <w:numPr>
          <w:numId w:val="0"/>
        </w:num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lang w:val="en-US" w:eastAsia="zh-CN"/>
        </w:rPr>
        <w:t xml:space="preserve">  校团委</w:t>
      </w:r>
    </w:p>
    <w:p>
      <w:pPr>
        <w:ind w:firstLine="1120" w:firstLineChars="400"/>
        <w:rPr>
          <w:rFonts w:ascii="仿宋" w:hAnsi="仿宋" w:eastAsia="仿宋" w:cs="仿宋"/>
          <w:sz w:val="28"/>
        </w:rPr>
      </w:pPr>
      <w:r>
        <w:rPr>
          <w:rFonts w:hint="eastAsia" w:ascii="仿宋" w:hAnsi="仿宋" w:eastAsia="仿宋" w:cs="仿宋"/>
          <w:sz w:val="28"/>
        </w:rPr>
        <w:t>人工智能学院创新创业实践中心</w:t>
      </w:r>
    </w:p>
    <w:p>
      <w:pPr>
        <w:ind w:firstLine="1120" w:firstLineChars="400"/>
        <w:rPr>
          <w:rFonts w:ascii="仿宋" w:hAnsi="仿宋" w:eastAsia="仿宋" w:cs="仿宋"/>
          <w:b/>
          <w:bCs/>
          <w:sz w:val="30"/>
          <w:szCs w:val="30"/>
        </w:rPr>
      </w:pPr>
      <w:r>
        <w:rPr>
          <w:rFonts w:hint="eastAsia" w:ascii="仿宋" w:hAnsi="仿宋" w:eastAsia="仿宋" w:cs="仿宋"/>
          <w:sz w:val="28"/>
        </w:rPr>
        <w:t>人工智能学院团委</w:t>
      </w:r>
    </w:p>
    <w:p>
      <w:pPr>
        <w:numPr>
          <w:ilvl w:val="0"/>
          <w:numId w:val="1"/>
        </w:numPr>
        <w:ind w:left="562"/>
        <w:rPr>
          <w:rFonts w:ascii="仿宋" w:hAnsi="仿宋" w:eastAsia="仿宋" w:cs="仿宋"/>
          <w:b/>
          <w:bCs/>
          <w:sz w:val="28"/>
          <w:szCs w:val="28"/>
        </w:rPr>
      </w:pPr>
      <w:r>
        <w:rPr>
          <w:rFonts w:hint="eastAsia" w:ascii="仿宋" w:hAnsi="仿宋" w:eastAsia="仿宋" w:cs="仿宋"/>
          <w:b/>
          <w:bCs/>
          <w:sz w:val="28"/>
          <w:szCs w:val="28"/>
        </w:rPr>
        <w:t>活动时间及地点</w:t>
      </w:r>
    </w:p>
    <w:p>
      <w:pPr>
        <w:numPr>
          <w:ilvl w:val="0"/>
          <w:numId w:val="2"/>
        </w:numPr>
        <w:rPr>
          <w:rFonts w:ascii="仿宋" w:hAnsi="仿宋" w:eastAsia="仿宋" w:cs="仿宋"/>
          <w:b/>
          <w:bCs/>
          <w:sz w:val="28"/>
          <w:szCs w:val="28"/>
        </w:rPr>
      </w:pPr>
      <w:r>
        <w:rPr>
          <w:rFonts w:hint="eastAsia" w:ascii="仿宋" w:hAnsi="仿宋" w:eastAsia="仿宋" w:cs="仿宋"/>
          <w:b/>
          <w:bCs/>
          <w:sz w:val="28"/>
          <w:szCs w:val="28"/>
        </w:rPr>
        <w:t>时间：</w:t>
      </w:r>
    </w:p>
    <w:p>
      <w:pPr>
        <w:ind w:left="1124"/>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第一场</w:t>
      </w:r>
      <w:r>
        <w:rPr>
          <w:rFonts w:hint="eastAsia" w:ascii="仿宋" w:hAnsi="仿宋" w:eastAsia="仿宋" w:cs="仿宋"/>
          <w:b/>
          <w:bCs/>
          <w:sz w:val="28"/>
          <w:szCs w:val="28"/>
        </w:rPr>
        <w:t>—APP开发：</w:t>
      </w:r>
      <w:r>
        <w:rPr>
          <w:rFonts w:hint="eastAsia" w:ascii="仿宋" w:hAnsi="仿宋" w:eastAsia="仿宋" w:cs="仿宋"/>
          <w:sz w:val="28"/>
          <w:szCs w:val="28"/>
        </w:rPr>
        <w:t>10月21日</w:t>
      </w:r>
    </w:p>
    <w:p>
      <w:pPr>
        <w:ind w:left="1124"/>
        <w:rPr>
          <w:rFonts w:ascii="仿宋" w:hAnsi="仿宋" w:eastAsia="仿宋" w:cs="仿宋"/>
          <w:kern w:val="0"/>
          <w:sz w:val="28"/>
          <w:szCs w:val="28"/>
        </w:rPr>
      </w:pPr>
      <w:r>
        <w:rPr>
          <w:rFonts w:hint="eastAsia" w:ascii="仿宋" w:hAnsi="仿宋" w:eastAsia="仿宋" w:cs="仿宋"/>
          <w:sz w:val="28"/>
          <w:szCs w:val="28"/>
        </w:rPr>
        <w:t xml:space="preserve">     第二场—</w:t>
      </w:r>
      <w:r>
        <w:rPr>
          <w:rFonts w:hint="eastAsia" w:ascii="仿宋" w:hAnsi="仿宋" w:eastAsia="仿宋" w:cs="仿宋"/>
          <w:b/>
          <w:bCs/>
          <w:sz w:val="28"/>
          <w:szCs w:val="28"/>
        </w:rPr>
        <w:t>人工智能导论：</w:t>
      </w:r>
      <w:r>
        <w:rPr>
          <w:rFonts w:hint="eastAsia" w:ascii="仿宋" w:hAnsi="仿宋" w:eastAsia="仿宋" w:cs="仿宋"/>
          <w:kern w:val="0"/>
          <w:sz w:val="28"/>
          <w:szCs w:val="28"/>
        </w:rPr>
        <w:t>10月28日</w:t>
      </w:r>
    </w:p>
    <w:p>
      <w:pPr>
        <w:ind w:left="1124"/>
        <w:rPr>
          <w:rFonts w:ascii="仿宋" w:hAnsi="仿宋" w:eastAsia="仿宋" w:cs="仿宋"/>
          <w:b/>
          <w:bCs/>
          <w:sz w:val="28"/>
          <w:szCs w:val="28"/>
        </w:rPr>
      </w:pPr>
      <w:r>
        <w:rPr>
          <w:rFonts w:hint="eastAsia" w:ascii="仿宋" w:hAnsi="仿宋" w:eastAsia="仿宋" w:cs="仿宋"/>
          <w:kern w:val="0"/>
          <w:sz w:val="28"/>
          <w:szCs w:val="28"/>
        </w:rPr>
        <w:t xml:space="preserve">     第</w:t>
      </w:r>
      <w:r>
        <w:rPr>
          <w:rFonts w:hint="eastAsia" w:ascii="仿宋" w:hAnsi="仿宋" w:eastAsia="仿宋" w:cs="仿宋"/>
          <w:b/>
          <w:bCs/>
          <w:kern w:val="0"/>
          <w:sz w:val="28"/>
          <w:szCs w:val="28"/>
        </w:rPr>
        <w:t>三</w:t>
      </w:r>
      <w:r>
        <w:rPr>
          <w:rFonts w:hint="eastAsia" w:ascii="仿宋" w:hAnsi="仿宋" w:eastAsia="仿宋" w:cs="仿宋"/>
          <w:kern w:val="0"/>
          <w:sz w:val="28"/>
          <w:szCs w:val="28"/>
        </w:rPr>
        <w:t>场—</w:t>
      </w:r>
      <w:r>
        <w:rPr>
          <w:rFonts w:hint="eastAsia" w:ascii="仿宋" w:hAnsi="仿宋" w:eastAsia="仿宋" w:cs="仿宋"/>
          <w:b/>
          <w:bCs/>
          <w:sz w:val="28"/>
          <w:szCs w:val="28"/>
        </w:rPr>
        <w:t>深度学习入门实践：</w:t>
      </w:r>
      <w:r>
        <w:rPr>
          <w:rFonts w:hint="eastAsia" w:ascii="仿宋" w:hAnsi="仿宋" w:eastAsia="仿宋" w:cs="仿宋"/>
          <w:sz w:val="28"/>
          <w:szCs w:val="28"/>
        </w:rPr>
        <w:t>11月04日</w:t>
      </w:r>
    </w:p>
    <w:p>
      <w:pPr>
        <w:ind w:left="1124"/>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第四场—</w:t>
      </w:r>
      <w:r>
        <w:rPr>
          <w:rFonts w:hint="eastAsia" w:ascii="仿宋" w:hAnsi="仿宋" w:eastAsia="仿宋" w:cs="仿宋"/>
          <w:b/>
          <w:bCs/>
          <w:sz w:val="28"/>
          <w:szCs w:val="28"/>
        </w:rPr>
        <w:t>爬虫原理&amp;入门：</w:t>
      </w:r>
      <w:r>
        <w:rPr>
          <w:rFonts w:hint="eastAsia" w:ascii="仿宋" w:hAnsi="仿宋" w:eastAsia="仿宋" w:cs="仿宋"/>
          <w:sz w:val="28"/>
          <w:szCs w:val="28"/>
        </w:rPr>
        <w:t>11月11日</w:t>
      </w:r>
    </w:p>
    <w:p>
      <w:pPr>
        <w:ind w:left="1124"/>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第五场—</w:t>
      </w:r>
      <w:r>
        <w:rPr>
          <w:rFonts w:hint="eastAsia" w:ascii="仿宋" w:hAnsi="仿宋" w:eastAsia="仿宋" w:cs="仿宋"/>
          <w:b/>
          <w:bCs/>
          <w:sz w:val="28"/>
          <w:szCs w:val="28"/>
        </w:rPr>
        <w:t>数据处理和分析：</w:t>
      </w:r>
      <w:r>
        <w:rPr>
          <w:rFonts w:hint="eastAsia" w:ascii="仿宋" w:hAnsi="仿宋" w:eastAsia="仿宋" w:cs="仿宋"/>
          <w:sz w:val="28"/>
          <w:szCs w:val="28"/>
        </w:rPr>
        <w:t>11月18日</w:t>
      </w:r>
    </w:p>
    <w:p>
      <w:pPr>
        <w:numPr>
          <w:ilvl w:val="0"/>
          <w:numId w:val="2"/>
        </w:numPr>
        <w:rPr>
          <w:rFonts w:ascii="仿宋" w:hAnsi="仿宋" w:eastAsia="仿宋" w:cs="仿宋"/>
          <w:b/>
          <w:bCs/>
          <w:sz w:val="28"/>
          <w:szCs w:val="28"/>
        </w:rPr>
      </w:pPr>
      <w:r>
        <w:rPr>
          <w:rFonts w:hint="eastAsia" w:ascii="仿宋" w:hAnsi="仿宋" w:eastAsia="仿宋" w:cs="仿宋"/>
          <w:b/>
          <w:bCs/>
          <w:sz w:val="28"/>
          <w:szCs w:val="28"/>
        </w:rPr>
        <w:t>地点：</w:t>
      </w:r>
    </w:p>
    <w:p>
      <w:pPr>
        <w:ind w:left="1124"/>
        <w:rPr>
          <w:rFonts w:ascii="仿宋" w:hAnsi="仿宋" w:eastAsia="仿宋" w:cs="仿宋"/>
          <w:b/>
          <w:bCs/>
          <w:sz w:val="30"/>
          <w:szCs w:val="30"/>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泰达校区西院9</w:t>
      </w:r>
      <w:r>
        <w:rPr>
          <w:rFonts w:hint="eastAsia" w:ascii="仿宋" w:hAnsi="仿宋" w:eastAsia="仿宋" w:cs="仿宋"/>
          <w:kern w:val="0"/>
          <w:sz w:val="28"/>
          <w:szCs w:val="28"/>
          <w:lang w:eastAsia="zh-CN"/>
        </w:rPr>
        <w:t>号楼</w:t>
      </w:r>
      <w:r>
        <w:rPr>
          <w:rFonts w:hint="eastAsia" w:ascii="仿宋" w:hAnsi="仿宋" w:eastAsia="仿宋" w:cs="仿宋"/>
          <w:kern w:val="0"/>
          <w:sz w:val="28"/>
          <w:szCs w:val="28"/>
        </w:rPr>
        <w:t>102</w:t>
      </w:r>
      <w:bookmarkStart w:id="0" w:name="_GoBack"/>
      <w:bookmarkEnd w:id="0"/>
    </w:p>
    <w:p>
      <w:pPr>
        <w:numPr>
          <w:ilvl w:val="0"/>
          <w:numId w:val="1"/>
        </w:numPr>
        <w:ind w:left="562"/>
        <w:rPr>
          <w:rFonts w:ascii="仿宋" w:hAnsi="仿宋" w:eastAsia="仿宋" w:cs="仿宋"/>
          <w:b/>
          <w:bCs/>
          <w:sz w:val="28"/>
          <w:szCs w:val="28"/>
        </w:rPr>
      </w:pPr>
      <w:r>
        <w:rPr>
          <w:rFonts w:hint="eastAsia" w:ascii="仿宋" w:hAnsi="仿宋" w:eastAsia="仿宋" w:cs="仿宋"/>
          <w:b/>
          <w:bCs/>
          <w:sz w:val="28"/>
          <w:szCs w:val="28"/>
        </w:rPr>
        <w:t>活动面向对象</w:t>
      </w:r>
    </w:p>
    <w:p>
      <w:pPr>
        <w:spacing w:line="680" w:lineRule="exact"/>
        <w:ind w:firstLine="1120" w:firstLineChars="400"/>
        <w:rPr>
          <w:rFonts w:hint="eastAsia" w:ascii="仿宋" w:hAnsi="仿宋" w:eastAsia="仿宋" w:cs="仿宋"/>
          <w:kern w:val="0"/>
          <w:sz w:val="28"/>
          <w:szCs w:val="28"/>
        </w:rPr>
      </w:pPr>
      <w:r>
        <w:rPr>
          <w:rFonts w:hint="eastAsia" w:ascii="仿宋" w:hAnsi="仿宋" w:eastAsia="仿宋" w:cs="仿宋"/>
          <w:kern w:val="0"/>
          <w:sz w:val="28"/>
          <w:szCs w:val="28"/>
        </w:rPr>
        <w:t>参赛者应是天津科技大学全日制在校生</w:t>
      </w:r>
    </w:p>
    <w:p>
      <w:pPr>
        <w:spacing w:line="680" w:lineRule="exact"/>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讲座须知</w:t>
      </w:r>
    </w:p>
    <w:p>
      <w:pPr>
        <w:numPr>
          <w:ilvl w:val="0"/>
          <w:numId w:val="3"/>
        </w:numPr>
        <w:rPr>
          <w:rFonts w:ascii="仿宋" w:hAnsi="仿宋" w:eastAsia="仿宋" w:cs="仿宋"/>
          <w:sz w:val="28"/>
          <w:szCs w:val="28"/>
        </w:rPr>
      </w:pPr>
      <w:r>
        <w:rPr>
          <w:rFonts w:hint="eastAsia" w:ascii="仿宋" w:hAnsi="仿宋" w:eastAsia="仿宋" w:cs="仿宋"/>
          <w:sz w:val="28"/>
          <w:szCs w:val="28"/>
        </w:rPr>
        <w:t>此次学术沙龙讲座采取线下报名方式，现场签到即为报名参加。</w:t>
      </w:r>
    </w:p>
    <w:p>
      <w:pPr>
        <w:numPr>
          <w:ilvl w:val="0"/>
          <w:numId w:val="3"/>
        </w:numPr>
        <w:rPr>
          <w:rFonts w:ascii="仿宋" w:hAnsi="仿宋" w:eastAsia="仿宋" w:cs="仿宋"/>
          <w:sz w:val="28"/>
          <w:szCs w:val="28"/>
        </w:rPr>
      </w:pPr>
      <w:r>
        <w:rPr>
          <w:rFonts w:hint="eastAsia" w:ascii="仿宋" w:hAnsi="仿宋" w:eastAsia="仿宋" w:cs="仿宋"/>
          <w:sz w:val="28"/>
          <w:szCs w:val="28"/>
        </w:rPr>
        <w:t>请参与人员携带电脑，以便操作演示。</w:t>
      </w:r>
    </w:p>
    <w:p>
      <w:pPr>
        <w:numPr>
          <w:numId w:val="0"/>
        </w:numPr>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联系方式</w:t>
      </w:r>
    </w:p>
    <w:p>
      <w:pPr>
        <w:ind w:firstLine="1120" w:firstLineChars="400"/>
        <w:rPr>
          <w:rFonts w:ascii="仿宋" w:hAnsi="仿宋" w:eastAsia="仿宋" w:cs="仿宋"/>
          <w:sz w:val="28"/>
          <w:szCs w:val="28"/>
        </w:rPr>
      </w:pPr>
      <w:r>
        <w:rPr>
          <w:rFonts w:hint="eastAsia" w:ascii="仿宋" w:hAnsi="仿宋" w:eastAsia="仿宋" w:cs="仿宋"/>
          <w:sz w:val="28"/>
          <w:szCs w:val="28"/>
        </w:rPr>
        <w:t>学术沙龙系列讲座通知群QQ：109315653</w:t>
      </w:r>
    </w:p>
    <w:p>
      <w:pPr>
        <w:rPr>
          <w:rFonts w:ascii="宋体" w:hAnsi="宋体"/>
          <w:sz w:val="30"/>
          <w:szCs w:val="30"/>
        </w:rPr>
      </w:pPr>
      <w:r>
        <w:rPr>
          <w:rFonts w:hint="eastAsia" w:ascii="宋体" w:hAnsi="宋体"/>
          <w:sz w:val="30"/>
          <w:szCs w:val="30"/>
        </w:rPr>
        <w:t xml:space="preserve">       </w:t>
      </w:r>
      <w:r>
        <w:rPr>
          <w:rFonts w:hint="eastAsia" w:ascii="宋体" w:hAnsi="宋体"/>
          <w:sz w:val="30"/>
          <w:szCs w:val="30"/>
        </w:rPr>
        <w:drawing>
          <wp:inline distT="0" distB="0" distL="114300" distR="114300">
            <wp:extent cx="1718945" cy="1708785"/>
            <wp:effectExtent l="0" t="0" r="0" b="5715"/>
            <wp:docPr id="1" name="图片 1" descr="]D@KQTO~}@U$(Q{%1{D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KQTO~}@U$(Q{%1{D0038"/>
                    <pic:cNvPicPr>
                      <a:picLocks noChangeAspect="1"/>
                    </pic:cNvPicPr>
                  </pic:nvPicPr>
                  <pic:blipFill>
                    <a:blip r:embed="rId4"/>
                    <a:srcRect l="18420" t="39254" r="18098" b="31632"/>
                    <a:stretch>
                      <a:fillRect/>
                    </a:stretch>
                  </pic:blipFill>
                  <pic:spPr>
                    <a:xfrm>
                      <a:off x="0" y="0"/>
                      <a:ext cx="1719405" cy="1709264"/>
                    </a:xfrm>
                    <a:prstGeom prst="rect">
                      <a:avLst/>
                    </a:prstGeom>
                    <a:ln>
                      <a:noFill/>
                    </a:ln>
                  </pic:spPr>
                </pic:pic>
              </a:graphicData>
            </a:graphic>
          </wp:inline>
        </w:drawing>
      </w:r>
    </w:p>
    <w:p>
      <w:pPr>
        <w:jc w:val="right"/>
        <w:rPr>
          <w:rFonts w:ascii="宋体" w:hAnsi="宋体"/>
          <w:sz w:val="30"/>
          <w:szCs w:val="30"/>
        </w:rPr>
      </w:pPr>
    </w:p>
    <w:p>
      <w:pPr>
        <w:jc w:val="right"/>
        <w:rPr>
          <w:rFonts w:ascii="宋体" w:hAnsi="宋体"/>
          <w:sz w:val="30"/>
          <w:szCs w:val="30"/>
        </w:rPr>
      </w:pPr>
    </w:p>
    <w:p>
      <w:pPr>
        <w:jc w:val="right"/>
        <w:rPr>
          <w:rFonts w:ascii="宋体" w:hAnsi="宋体"/>
          <w:sz w:val="30"/>
          <w:szCs w:val="30"/>
        </w:rPr>
      </w:pPr>
    </w:p>
    <w:p>
      <w:pPr>
        <w:jc w:val="right"/>
        <w:rPr>
          <w:rFonts w:hint="eastAsia" w:ascii="宋体" w:hAnsi="宋体"/>
          <w:sz w:val="30"/>
          <w:szCs w:val="30"/>
        </w:rPr>
      </w:pPr>
    </w:p>
    <w:p>
      <w:pPr>
        <w:numPr>
          <w:numId w:val="0"/>
        </w:numPr>
        <w:ind w:left="1194" w:leftChars="0"/>
        <w:jc w:val="right"/>
        <w:rPr>
          <w:rFonts w:hint="eastAsia" w:ascii="仿宋" w:hAnsi="仿宋" w:eastAsia="仿宋" w:cs="仿宋"/>
          <w:sz w:val="28"/>
          <w:szCs w:val="28"/>
        </w:rPr>
      </w:pPr>
      <w:r>
        <w:rPr>
          <w:rFonts w:hint="eastAsia" w:ascii="仿宋" w:hAnsi="仿宋" w:eastAsia="仿宋" w:cs="仿宋"/>
          <w:sz w:val="28"/>
          <w:szCs w:val="28"/>
        </w:rPr>
        <w:t>共青团天津科技大学委员会</w:t>
      </w:r>
    </w:p>
    <w:p>
      <w:pPr>
        <w:numPr>
          <w:numId w:val="0"/>
        </w:numPr>
        <w:ind w:left="1194" w:leftChars="0"/>
        <w:jc w:val="right"/>
        <w:rPr>
          <w:rFonts w:hint="eastAsia" w:ascii="仿宋" w:hAnsi="仿宋" w:eastAsia="仿宋" w:cs="仿宋"/>
          <w:sz w:val="28"/>
          <w:szCs w:val="28"/>
        </w:rPr>
      </w:pPr>
      <w:r>
        <w:rPr>
          <w:rFonts w:hint="eastAsia" w:ascii="仿宋" w:hAnsi="仿宋" w:eastAsia="仿宋" w:cs="仿宋"/>
          <w:sz w:val="28"/>
          <w:szCs w:val="28"/>
        </w:rPr>
        <w:t>共青团天津科技大学人工智能学院委员会</w:t>
      </w:r>
    </w:p>
    <w:p>
      <w:pPr>
        <w:jc w:val="right"/>
        <w:rPr>
          <w:rFonts w:ascii="仿宋" w:hAnsi="仿宋" w:eastAsia="仿宋" w:cs="仿宋"/>
          <w:sz w:val="30"/>
          <w:szCs w:val="30"/>
        </w:rPr>
      </w:pPr>
      <w:r>
        <w:rPr>
          <w:rFonts w:hint="eastAsia" w:ascii="仿宋" w:hAnsi="仿宋" w:eastAsia="仿宋" w:cs="仿宋"/>
          <w:sz w:val="28"/>
          <w:szCs w:val="28"/>
        </w:rPr>
        <w:t>2020年10 月</w:t>
      </w:r>
      <w:r>
        <w:rPr>
          <w:rFonts w:hint="eastAsia" w:ascii="宋体" w:hAnsi="宋体"/>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1EAB"/>
    <w:multiLevelType w:val="singleLevel"/>
    <w:tmpl w:val="20761EAB"/>
    <w:lvl w:ilvl="0" w:tentative="0">
      <w:start w:val="1"/>
      <w:numFmt w:val="chineseCounting"/>
      <w:suff w:val="nothing"/>
      <w:lvlText w:val="%1、"/>
      <w:lvlJc w:val="left"/>
      <w:rPr>
        <w:rFonts w:hint="eastAsia"/>
      </w:rPr>
    </w:lvl>
  </w:abstractNum>
  <w:abstractNum w:abstractNumId="1">
    <w:nsid w:val="6487060A"/>
    <w:multiLevelType w:val="singleLevel"/>
    <w:tmpl w:val="6487060A"/>
    <w:lvl w:ilvl="0" w:tentative="0">
      <w:start w:val="1"/>
      <w:numFmt w:val="decimal"/>
      <w:suff w:val="nothing"/>
      <w:lvlText w:val="%1、"/>
      <w:lvlJc w:val="left"/>
      <w:pPr>
        <w:ind w:left="1194" w:firstLine="0"/>
      </w:pPr>
    </w:lvl>
  </w:abstractNum>
  <w:abstractNum w:abstractNumId="2">
    <w:nsid w:val="6FA7BBCB"/>
    <w:multiLevelType w:val="singleLevel"/>
    <w:tmpl w:val="6FA7BBCB"/>
    <w:lvl w:ilvl="0" w:tentative="0">
      <w:start w:val="1"/>
      <w:numFmt w:val="decimal"/>
      <w:suff w:val="nothing"/>
      <w:lvlText w:val="（%1）"/>
      <w:lvlJc w:val="left"/>
      <w:pPr>
        <w:ind w:left="1124"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73480"/>
    <w:rsid w:val="00495447"/>
    <w:rsid w:val="00B3346C"/>
    <w:rsid w:val="00C17E0F"/>
    <w:rsid w:val="00E4149E"/>
    <w:rsid w:val="00E47741"/>
    <w:rsid w:val="02CD455C"/>
    <w:rsid w:val="04452136"/>
    <w:rsid w:val="100646FB"/>
    <w:rsid w:val="138E197B"/>
    <w:rsid w:val="144D7F0C"/>
    <w:rsid w:val="15FF1EC1"/>
    <w:rsid w:val="167F58F4"/>
    <w:rsid w:val="1698454E"/>
    <w:rsid w:val="18EF5D13"/>
    <w:rsid w:val="1A887160"/>
    <w:rsid w:val="1E36357A"/>
    <w:rsid w:val="22482915"/>
    <w:rsid w:val="27CD455B"/>
    <w:rsid w:val="280D5BC9"/>
    <w:rsid w:val="28D650E4"/>
    <w:rsid w:val="298C2801"/>
    <w:rsid w:val="2F2A79E2"/>
    <w:rsid w:val="311C73C4"/>
    <w:rsid w:val="31AB4428"/>
    <w:rsid w:val="36C226AD"/>
    <w:rsid w:val="374F6325"/>
    <w:rsid w:val="39B751C7"/>
    <w:rsid w:val="3F3417E8"/>
    <w:rsid w:val="44110F47"/>
    <w:rsid w:val="4600351E"/>
    <w:rsid w:val="48CE356E"/>
    <w:rsid w:val="4A567791"/>
    <w:rsid w:val="4C326AE5"/>
    <w:rsid w:val="4CB3090A"/>
    <w:rsid w:val="4EFD3958"/>
    <w:rsid w:val="58315231"/>
    <w:rsid w:val="5D073480"/>
    <w:rsid w:val="6548412F"/>
    <w:rsid w:val="676A5880"/>
    <w:rsid w:val="6A2D2EFC"/>
    <w:rsid w:val="6C4B2DC8"/>
    <w:rsid w:val="6F862A5B"/>
    <w:rsid w:val="74D710A6"/>
    <w:rsid w:val="75326858"/>
    <w:rsid w:val="760D3B06"/>
    <w:rsid w:val="77784533"/>
    <w:rsid w:val="78BC1B64"/>
    <w:rsid w:val="79690752"/>
    <w:rsid w:val="7FC10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rFonts w:ascii="Times New Roman" w:hAnsi="Times New Roman" w:eastAsia="宋体" w:cs="Times New Roman"/>
      <w:color w:val="800080"/>
      <w:u w:val="single"/>
    </w:rPr>
  </w:style>
  <w:style w:type="character" w:styleId="7">
    <w:name w:val="Hyperlink"/>
    <w:basedOn w:val="5"/>
    <w:qFormat/>
    <w:uiPriority w:val="99"/>
    <w:rPr>
      <w:color w:val="0000FF"/>
      <w:u w:val="single"/>
    </w:rPr>
  </w:style>
  <w:style w:type="paragraph" w:styleId="8">
    <w:name w:val="List Paragraph"/>
    <w:basedOn w:val="1"/>
    <w:qFormat/>
    <w:uiPriority w:val="99"/>
    <w:pPr>
      <w:ind w:firstLine="420" w:firstLineChars="200"/>
    </w:pPr>
    <w:rPr>
      <w:rFonts w:ascii="等线" w:hAnsi="等线" w:eastAsia="等线"/>
      <w:szCs w:val="22"/>
    </w:rPr>
  </w:style>
  <w:style w:type="paragraph" w:customStyle="1" w:styleId="9">
    <w:name w:val="List Paragraph_a13d1bdc-ecdf-4330-802e-1e7e14f2f9fb"/>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488</Characters>
  <Lines>4</Lines>
  <Paragraphs>1</Paragraphs>
  <TotalTime>1</TotalTime>
  <ScaleCrop>false</ScaleCrop>
  <LinksUpToDate>false</LinksUpToDate>
  <CharactersWithSpaces>572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2020-10-08T04:35:00Z</dcterms:created>
  <dc:creator>Zia.</dc:creator>
  <cp:lastModifiedBy>莉</cp:lastModifiedBy>
  <dcterms:modified xsi:type="dcterms:W3CDTF">2020-10-20T04:14:47Z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